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37BC" w14:textId="2D329D00" w:rsidR="00352FBB" w:rsidRDefault="00870B53" w:rsidP="00870B53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ANUNȚ</w:t>
      </w:r>
    </w:p>
    <w:p w14:paraId="5186A860" w14:textId="77777777" w:rsidR="00870B53" w:rsidRDefault="00870B53" w:rsidP="00870B53">
      <w:pPr>
        <w:spacing w:after="0"/>
        <w:jc w:val="center"/>
        <w:rPr>
          <w:color w:val="000000" w:themeColor="text1"/>
        </w:rPr>
      </w:pPr>
    </w:p>
    <w:p w14:paraId="45F2F86B" w14:textId="77777777" w:rsidR="00870B53" w:rsidRDefault="00870B53" w:rsidP="00870B53">
      <w:pPr>
        <w:spacing w:after="0"/>
        <w:jc w:val="center"/>
        <w:rPr>
          <w:color w:val="000000" w:themeColor="text1"/>
        </w:rPr>
      </w:pPr>
    </w:p>
    <w:p w14:paraId="10D2E387" w14:textId="6A73065F" w:rsidR="00870B53" w:rsidRDefault="00870B53" w:rsidP="00870B5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În conformitate cu prevederile </w:t>
      </w:r>
      <w:proofErr w:type="spellStart"/>
      <w:r>
        <w:rPr>
          <w:color w:val="000000" w:themeColor="text1"/>
        </w:rPr>
        <w:t>art.VII</w:t>
      </w:r>
      <w:proofErr w:type="spellEnd"/>
      <w:r>
        <w:rPr>
          <w:color w:val="000000" w:themeColor="text1"/>
        </w:rPr>
        <w:t xml:space="preserve">, alin.(38) din Ordonanța de urgență a Guvernului nr. 121/2023, pentru modificarea și completarea Ordonanței de urgență a Guvernului nr. 57/2019 privind Codul administrativ, precum și pentru modificarea </w:t>
      </w:r>
      <w:proofErr w:type="spellStart"/>
      <w:r>
        <w:rPr>
          <w:color w:val="000000" w:themeColor="text1"/>
        </w:rPr>
        <w:t>art.III</w:t>
      </w:r>
      <w:proofErr w:type="spellEnd"/>
      <w:r>
        <w:rPr>
          <w:color w:val="000000" w:themeColor="text1"/>
        </w:rPr>
        <w:t xml:space="preserve"> din Ordonanța de urgență a Guvernului nr.191/2022 pentru modificarea și completarea Ordonanței de urgență a Guvernului nr.57/2019, cu modificările și completările ulterioare, Direcția pentru Agricultură Județeană Caraș Severin organizează la sediul instituției din Piața Republicii, nr. 28, examen de promovare în grad profesional pentru următoarea funcție:</w:t>
      </w:r>
    </w:p>
    <w:p w14:paraId="73EA373E" w14:textId="77777777" w:rsidR="00870B53" w:rsidRDefault="00870B53" w:rsidP="00870B53">
      <w:pPr>
        <w:spacing w:after="0"/>
        <w:jc w:val="both"/>
        <w:rPr>
          <w:color w:val="000000" w:themeColor="text1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69"/>
        <w:gridCol w:w="1963"/>
        <w:gridCol w:w="1625"/>
        <w:gridCol w:w="1593"/>
        <w:gridCol w:w="1652"/>
        <w:gridCol w:w="1652"/>
      </w:tblGrid>
      <w:tr w:rsidR="00870B53" w14:paraId="5265A844" w14:textId="77777777" w:rsidTr="00870B53">
        <w:tc>
          <w:tcPr>
            <w:tcW w:w="1675" w:type="dxa"/>
          </w:tcPr>
          <w:p w14:paraId="568D1479" w14:textId="1AAE7D0D" w:rsidR="00870B53" w:rsidRDefault="00870B53" w:rsidP="00870B53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1675" w:type="dxa"/>
          </w:tcPr>
          <w:p w14:paraId="7D5737A0" w14:textId="4019A66B" w:rsidR="00870B53" w:rsidRDefault="00870B53" w:rsidP="00870B53">
            <w:pPr>
              <w:jc w:val="center"/>
            </w:pPr>
            <w:r>
              <w:t>Structura funcțională</w:t>
            </w:r>
          </w:p>
        </w:tc>
        <w:tc>
          <w:tcPr>
            <w:tcW w:w="1676" w:type="dxa"/>
          </w:tcPr>
          <w:p w14:paraId="15FDF4E1" w14:textId="3EA1D51A" w:rsidR="00870B53" w:rsidRDefault="00870B53" w:rsidP="00870B53">
            <w:pPr>
              <w:jc w:val="center"/>
            </w:pPr>
            <w:r>
              <w:t>Funcția publică</w:t>
            </w:r>
          </w:p>
        </w:tc>
        <w:tc>
          <w:tcPr>
            <w:tcW w:w="1676" w:type="dxa"/>
          </w:tcPr>
          <w:p w14:paraId="4AA82A0A" w14:textId="6C4B144F" w:rsidR="00870B53" w:rsidRDefault="00870B53" w:rsidP="00870B53">
            <w:pPr>
              <w:jc w:val="center"/>
            </w:pPr>
            <w:r>
              <w:t>Clasa</w:t>
            </w:r>
          </w:p>
        </w:tc>
        <w:tc>
          <w:tcPr>
            <w:tcW w:w="1676" w:type="dxa"/>
          </w:tcPr>
          <w:p w14:paraId="3061945B" w14:textId="467DF8CF" w:rsidR="00870B53" w:rsidRDefault="00870B53" w:rsidP="00870B53">
            <w:pPr>
              <w:jc w:val="center"/>
            </w:pPr>
            <w:r>
              <w:t>Grad profesional deținut</w:t>
            </w:r>
          </w:p>
        </w:tc>
        <w:tc>
          <w:tcPr>
            <w:tcW w:w="1676" w:type="dxa"/>
          </w:tcPr>
          <w:p w14:paraId="2A852EEB" w14:textId="32035FC6" w:rsidR="00870B53" w:rsidRDefault="00870B53" w:rsidP="00870B53">
            <w:pPr>
              <w:jc w:val="center"/>
            </w:pPr>
            <w:r>
              <w:t>Grad profesional după promovare</w:t>
            </w:r>
          </w:p>
        </w:tc>
      </w:tr>
      <w:tr w:rsidR="00870B53" w14:paraId="633617D4" w14:textId="77777777" w:rsidTr="00870B53">
        <w:tc>
          <w:tcPr>
            <w:tcW w:w="1675" w:type="dxa"/>
          </w:tcPr>
          <w:p w14:paraId="27A50418" w14:textId="1C6E9D00" w:rsidR="00870B53" w:rsidRDefault="00870B53" w:rsidP="00870B53">
            <w:pPr>
              <w:jc w:val="center"/>
            </w:pPr>
            <w:r>
              <w:t>1.</w:t>
            </w:r>
          </w:p>
        </w:tc>
        <w:tc>
          <w:tcPr>
            <w:tcW w:w="1675" w:type="dxa"/>
          </w:tcPr>
          <w:p w14:paraId="009ADF38" w14:textId="247866DD" w:rsidR="00870B53" w:rsidRPr="00870B53" w:rsidRDefault="00870B53" w:rsidP="00870B53">
            <w:pPr>
              <w:rPr>
                <w:bCs/>
              </w:rPr>
            </w:pPr>
            <w:r w:rsidRPr="00870B53">
              <w:rPr>
                <w:rFonts w:cs="Arial"/>
                <w:bCs/>
              </w:rPr>
              <w:t>Compartimentul resurse umane, financiar – contabilitate, juridic, achiziții publice, administrativ și relații publice</w:t>
            </w:r>
          </w:p>
        </w:tc>
        <w:tc>
          <w:tcPr>
            <w:tcW w:w="1676" w:type="dxa"/>
          </w:tcPr>
          <w:p w14:paraId="50721A4B" w14:textId="634A05C7" w:rsidR="00870B53" w:rsidRDefault="00870B53" w:rsidP="00870B53">
            <w:pPr>
              <w:jc w:val="center"/>
            </w:pPr>
            <w:r>
              <w:t>1 funcție publică de consilier</w:t>
            </w:r>
          </w:p>
        </w:tc>
        <w:tc>
          <w:tcPr>
            <w:tcW w:w="1676" w:type="dxa"/>
          </w:tcPr>
          <w:p w14:paraId="44679CDE" w14:textId="29CC9D6E" w:rsidR="00870B53" w:rsidRDefault="00870B53" w:rsidP="00870B53">
            <w:pPr>
              <w:jc w:val="center"/>
            </w:pPr>
            <w:r>
              <w:t>I</w:t>
            </w:r>
          </w:p>
        </w:tc>
        <w:tc>
          <w:tcPr>
            <w:tcW w:w="1676" w:type="dxa"/>
          </w:tcPr>
          <w:p w14:paraId="55F9CBFC" w14:textId="424792B4" w:rsidR="00870B53" w:rsidRDefault="00870B53" w:rsidP="00870B53">
            <w:pPr>
              <w:jc w:val="center"/>
            </w:pPr>
            <w:r>
              <w:t>asistent</w:t>
            </w:r>
          </w:p>
        </w:tc>
        <w:tc>
          <w:tcPr>
            <w:tcW w:w="1676" w:type="dxa"/>
          </w:tcPr>
          <w:p w14:paraId="6B136C7E" w14:textId="2DE41440" w:rsidR="00870B53" w:rsidRDefault="00870B53" w:rsidP="00870B53">
            <w:pPr>
              <w:jc w:val="center"/>
            </w:pPr>
            <w:r>
              <w:t xml:space="preserve">principal </w:t>
            </w:r>
          </w:p>
        </w:tc>
      </w:tr>
    </w:tbl>
    <w:p w14:paraId="364DD2DF" w14:textId="77777777" w:rsidR="00870B53" w:rsidRDefault="00870B53" w:rsidP="00870B53">
      <w:pPr>
        <w:spacing w:after="0"/>
        <w:jc w:val="both"/>
      </w:pPr>
    </w:p>
    <w:p w14:paraId="1A14F03A" w14:textId="77777777" w:rsidR="00870B53" w:rsidRDefault="00870B53" w:rsidP="00870B53">
      <w:pPr>
        <w:spacing w:after="0"/>
        <w:jc w:val="both"/>
      </w:pPr>
    </w:p>
    <w:p w14:paraId="1D9C1954" w14:textId="2CCEAD4D" w:rsidR="00870B53" w:rsidRDefault="00870B53" w:rsidP="00870B53">
      <w:pPr>
        <w:spacing w:after="0"/>
        <w:jc w:val="both"/>
      </w:pPr>
      <w:r>
        <w:t>I. Calendarul de desfășurare a examenului:</w:t>
      </w:r>
    </w:p>
    <w:p w14:paraId="640CFF08" w14:textId="77777777" w:rsidR="00870B53" w:rsidRDefault="00870B53" w:rsidP="00870B53">
      <w:pPr>
        <w:spacing w:after="0"/>
        <w:jc w:val="both"/>
      </w:pPr>
    </w:p>
    <w:p w14:paraId="7065974F" w14:textId="568D5E6F" w:rsidR="00870B53" w:rsidRDefault="00870B53" w:rsidP="00870B53">
      <w:pPr>
        <w:spacing w:after="0"/>
        <w:jc w:val="both"/>
      </w:pPr>
      <w:r>
        <w:t xml:space="preserve">   1. </w:t>
      </w:r>
      <w:r w:rsidR="0049326B">
        <w:t>Proba scrisă – în data de 23.09.2024, ora 12ºº, la sediul Direcției pentru Agricultură Județeană Caraș Severin;</w:t>
      </w:r>
    </w:p>
    <w:p w14:paraId="3FB6C316" w14:textId="77777777" w:rsidR="0049326B" w:rsidRDefault="0049326B" w:rsidP="00870B53">
      <w:pPr>
        <w:spacing w:after="0"/>
        <w:jc w:val="both"/>
      </w:pPr>
      <w:r>
        <w:t xml:space="preserve">   2</w:t>
      </w:r>
      <w:r w:rsidRPr="0049326B">
        <w:t xml:space="preserve">. </w:t>
      </w:r>
      <w:r>
        <w:t>I</w:t>
      </w:r>
      <w:r w:rsidRPr="0049326B">
        <w:t xml:space="preserve">nterviul- se va susține, </w:t>
      </w:r>
      <w:r>
        <w:t>în termen de maximum 8 zile lucrătoare de la data susținerii probei scrise, la sediul instituției, daca candidatul a obținut la proba scrisă minimum 50 de puncte.</w:t>
      </w:r>
    </w:p>
    <w:p w14:paraId="43E7CC9E" w14:textId="77777777" w:rsidR="0049326B" w:rsidRDefault="0049326B" w:rsidP="00870B53">
      <w:pPr>
        <w:spacing w:after="0"/>
        <w:jc w:val="both"/>
      </w:pPr>
    </w:p>
    <w:p w14:paraId="074B6C01" w14:textId="77777777" w:rsidR="0049326B" w:rsidRDefault="0049326B" w:rsidP="00870B53">
      <w:pPr>
        <w:spacing w:after="0"/>
        <w:jc w:val="both"/>
      </w:pPr>
    </w:p>
    <w:p w14:paraId="25C2D166" w14:textId="77777777" w:rsidR="0049326B" w:rsidRDefault="0049326B" w:rsidP="00870B53">
      <w:pPr>
        <w:spacing w:after="0"/>
        <w:jc w:val="both"/>
      </w:pPr>
      <w:r>
        <w:t>II. Condiții de participare:</w:t>
      </w:r>
    </w:p>
    <w:p w14:paraId="095AC584" w14:textId="77777777" w:rsidR="0049326B" w:rsidRDefault="0049326B" w:rsidP="00870B53">
      <w:pPr>
        <w:spacing w:after="0"/>
        <w:jc w:val="both"/>
      </w:pPr>
    </w:p>
    <w:p w14:paraId="49C7003E" w14:textId="596D107F" w:rsidR="0049326B" w:rsidRDefault="0049326B" w:rsidP="00870B53">
      <w:pPr>
        <w:spacing w:after="0"/>
        <w:jc w:val="both"/>
        <w:rPr>
          <w:color w:val="000000" w:themeColor="text1"/>
        </w:rPr>
      </w:pPr>
      <w:r>
        <w:t xml:space="preserve">În vederea înscrierii la examenul de promovare în gradul profesional  imediat superior celui deținut, funcționarul public de execuție trebuie să îndeplinească următoarele condiții </w:t>
      </w:r>
      <w:r>
        <w:lastRenderedPageBreak/>
        <w:t>generale prevăzute la art.479, alin.(1) cu excepția literei b) din OUG nr.57/2019</w:t>
      </w:r>
      <w:r w:rsidRPr="0049326B">
        <w:rPr>
          <w:color w:val="000000" w:themeColor="text1"/>
        </w:rPr>
        <w:t xml:space="preserve"> </w:t>
      </w:r>
      <w:r>
        <w:rPr>
          <w:color w:val="000000" w:themeColor="text1"/>
        </w:rPr>
        <w:t>privind Codul administrativ</w:t>
      </w:r>
      <w:r>
        <w:rPr>
          <w:color w:val="000000" w:themeColor="text1"/>
        </w:rPr>
        <w:t>, cu modificările și completările ulterioare:</w:t>
      </w:r>
    </w:p>
    <w:p w14:paraId="5E987EBB" w14:textId="77777777" w:rsidR="0049326B" w:rsidRDefault="0049326B" w:rsidP="00870B53">
      <w:pPr>
        <w:spacing w:after="0"/>
        <w:jc w:val="both"/>
        <w:rPr>
          <w:color w:val="000000" w:themeColor="text1"/>
        </w:rPr>
      </w:pPr>
    </w:p>
    <w:p w14:paraId="494DA575" w14:textId="77777777" w:rsidR="0049326B" w:rsidRDefault="0049326B" w:rsidP="00870B5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- să aibă cel puțin 3 ani vechime în gradul profesional al funcției publice  din care promovează;</w:t>
      </w:r>
    </w:p>
    <w:p w14:paraId="78B85763" w14:textId="087280BE" w:rsidR="0049326B" w:rsidRDefault="0049326B" w:rsidP="00870B5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- să fi obținut cel puțin calificativul ” </w:t>
      </w:r>
      <w:r w:rsidR="00087687">
        <w:rPr>
          <w:color w:val="000000" w:themeColor="text1"/>
        </w:rPr>
        <w:t>b</w:t>
      </w:r>
      <w:r>
        <w:rPr>
          <w:color w:val="000000" w:themeColor="text1"/>
        </w:rPr>
        <w:t>ine ”la evaluarea performanțelor individuale în ultimii doi ani de activitate;</w:t>
      </w:r>
    </w:p>
    <w:p w14:paraId="7D00C5C3" w14:textId="77777777" w:rsidR="00132EE9" w:rsidRDefault="00132EE9" w:rsidP="00870B5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- să nu aibă sancțiune disciplinară neradiată în condițiile Codului Administrativ.</w:t>
      </w:r>
    </w:p>
    <w:p w14:paraId="711A0FF7" w14:textId="77777777" w:rsidR="00132EE9" w:rsidRDefault="00132EE9" w:rsidP="00870B53">
      <w:pPr>
        <w:spacing w:after="0"/>
        <w:jc w:val="both"/>
        <w:rPr>
          <w:color w:val="000000" w:themeColor="text1"/>
        </w:rPr>
      </w:pPr>
    </w:p>
    <w:p w14:paraId="488D5485" w14:textId="77777777" w:rsidR="00132EE9" w:rsidRDefault="00132EE9" w:rsidP="00870B5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III. Dosarul de examen conține în mod obligatoriu :</w:t>
      </w:r>
    </w:p>
    <w:p w14:paraId="4F137BC7" w14:textId="77777777" w:rsidR="00132EE9" w:rsidRDefault="00132EE9" w:rsidP="00870B53">
      <w:pPr>
        <w:spacing w:after="0"/>
        <w:jc w:val="both"/>
        <w:rPr>
          <w:color w:val="000000" w:themeColor="text1"/>
        </w:rPr>
      </w:pPr>
    </w:p>
    <w:p w14:paraId="6757292B" w14:textId="5DC3B8FB" w:rsidR="0049326B" w:rsidRPr="00132EE9" w:rsidRDefault="00132EE9" w:rsidP="00132EE9">
      <w:pPr>
        <w:pStyle w:val="Listparagraf"/>
        <w:numPr>
          <w:ilvl w:val="0"/>
          <w:numId w:val="2"/>
        </w:numPr>
        <w:spacing w:after="0"/>
        <w:jc w:val="both"/>
      </w:pPr>
      <w:r>
        <w:t xml:space="preserve">Formularul de înscriere prevăzut la art.137 </w:t>
      </w:r>
      <w:proofErr w:type="spellStart"/>
      <w:r>
        <w:t>lit.b</w:t>
      </w:r>
      <w:proofErr w:type="spellEnd"/>
      <w:r>
        <w:t>) din anexa nr.10 din</w:t>
      </w:r>
      <w:r w:rsidRPr="00132EE9">
        <w:rPr>
          <w:color w:val="000000" w:themeColor="text1"/>
        </w:rPr>
        <w:t xml:space="preserve"> </w:t>
      </w:r>
      <w:r>
        <w:rPr>
          <w:color w:val="000000" w:themeColor="text1"/>
        </w:rPr>
        <w:t>Ordonanței de urgență a Guvernului nr.57/2019, cu modificările și completările ulterioare</w:t>
      </w:r>
      <w:r>
        <w:rPr>
          <w:color w:val="000000" w:themeColor="text1"/>
        </w:rPr>
        <w:t>;</w:t>
      </w:r>
    </w:p>
    <w:p w14:paraId="606AE105" w14:textId="3AD2DF23" w:rsidR="00132EE9" w:rsidRDefault="00132EE9" w:rsidP="00132EE9">
      <w:pPr>
        <w:pStyle w:val="Listparagraf"/>
        <w:numPr>
          <w:ilvl w:val="0"/>
          <w:numId w:val="2"/>
        </w:numPr>
        <w:spacing w:after="0"/>
        <w:jc w:val="both"/>
      </w:pPr>
      <w:r>
        <w:t>Copie după carnetul de muncă sau adeverința eliberată de compartimentul de resurse umane în vederea atestării vechimii în grad profesional din care promovează;</w:t>
      </w:r>
    </w:p>
    <w:p w14:paraId="5BD87207" w14:textId="4CB24AD0" w:rsidR="00132EE9" w:rsidRDefault="00132EE9" w:rsidP="00132EE9">
      <w:pPr>
        <w:pStyle w:val="Listparagraf"/>
        <w:numPr>
          <w:ilvl w:val="0"/>
          <w:numId w:val="2"/>
        </w:numPr>
        <w:spacing w:after="0"/>
        <w:jc w:val="both"/>
      </w:pPr>
      <w:r>
        <w:t>Copii de pe rapoartele de evaluare a performanțelor profesionale din care promovează;</w:t>
      </w:r>
    </w:p>
    <w:p w14:paraId="089C979A" w14:textId="04271E67" w:rsidR="00132EE9" w:rsidRDefault="00132EE9" w:rsidP="00132EE9">
      <w:pPr>
        <w:pStyle w:val="Listparagraf"/>
        <w:numPr>
          <w:ilvl w:val="0"/>
          <w:numId w:val="2"/>
        </w:numPr>
        <w:spacing w:after="0"/>
        <w:jc w:val="both"/>
      </w:pPr>
      <w:r>
        <w:t>Adeverință eliberată de compartimentul de resurse umane în vederea atestării situației disciplinare a funcționarului public, în care se menționează expres dacă acestuia i-a fost aplicată o sancțiune disciplinară, care nu sa radiat.</w:t>
      </w:r>
    </w:p>
    <w:p w14:paraId="263097CC" w14:textId="77777777" w:rsidR="00132EE9" w:rsidRDefault="00132EE9" w:rsidP="00132EE9">
      <w:pPr>
        <w:spacing w:after="0"/>
        <w:jc w:val="both"/>
      </w:pPr>
    </w:p>
    <w:p w14:paraId="24A5C061" w14:textId="77777777" w:rsidR="00132EE9" w:rsidRDefault="00132EE9" w:rsidP="00132EE9">
      <w:pPr>
        <w:spacing w:after="0"/>
        <w:jc w:val="both"/>
      </w:pPr>
    </w:p>
    <w:p w14:paraId="64FB1D17" w14:textId="35A0F029" w:rsidR="00132EE9" w:rsidRDefault="00132EE9" w:rsidP="00132EE9">
      <w:pPr>
        <w:spacing w:after="0"/>
        <w:jc w:val="both"/>
      </w:pPr>
      <w:r>
        <w:t>Dosarele de înscriere la examenul de promovare se depun în termen de 20 de zile de la data publicării anunțului, respectiv în perioada 21.08.2024 – 19.09.2024 ( inclusiv), la sediul DAJ CS.</w:t>
      </w:r>
    </w:p>
    <w:p w14:paraId="3C5BB5FB" w14:textId="77777777" w:rsidR="00132EE9" w:rsidRDefault="00132EE9" w:rsidP="00132EE9">
      <w:pPr>
        <w:spacing w:after="0"/>
        <w:jc w:val="both"/>
      </w:pPr>
    </w:p>
    <w:p w14:paraId="1F137FD1" w14:textId="7F7D2218" w:rsidR="00132EE9" w:rsidRDefault="00132EE9" w:rsidP="00132EE9">
      <w:pPr>
        <w:spacing w:after="0"/>
        <w:jc w:val="both"/>
      </w:pPr>
      <w:r>
        <w:t xml:space="preserve">Copiile de pe actele de mai sus se prezintă în copii legalizate sau </w:t>
      </w:r>
      <w:r w:rsidR="00087687">
        <w:t>însoțite de documentele originale, care se certifică pentru conformitate cu originalul de către secretarul comisiei de examen.</w:t>
      </w:r>
    </w:p>
    <w:p w14:paraId="3FF31B8D" w14:textId="77777777" w:rsidR="00087687" w:rsidRDefault="00087687" w:rsidP="00132EE9">
      <w:pPr>
        <w:spacing w:after="0"/>
        <w:jc w:val="both"/>
      </w:pPr>
    </w:p>
    <w:p w14:paraId="56D7A0BA" w14:textId="5430D549" w:rsidR="00087687" w:rsidRDefault="00087687" w:rsidP="00132EE9">
      <w:pPr>
        <w:spacing w:after="0"/>
        <w:jc w:val="both"/>
      </w:pPr>
      <w:r>
        <w:t>Pentru informații suplimentare se pot obține de la Compartimentul de resurse umane , doamna Calestru Ruxandra- consilier superior, nr. de telefon:0255/212363- int.26.</w:t>
      </w:r>
    </w:p>
    <w:p w14:paraId="0EB4CA31" w14:textId="77777777" w:rsidR="00087687" w:rsidRDefault="00087687" w:rsidP="00132EE9">
      <w:pPr>
        <w:spacing w:after="0"/>
        <w:jc w:val="both"/>
      </w:pPr>
    </w:p>
    <w:p w14:paraId="24CE5D36" w14:textId="77777777" w:rsidR="00087687" w:rsidRDefault="00087687" w:rsidP="00132EE9">
      <w:pPr>
        <w:spacing w:after="0"/>
        <w:jc w:val="both"/>
      </w:pPr>
    </w:p>
    <w:p w14:paraId="22F77384" w14:textId="77777777" w:rsidR="00F64356" w:rsidRDefault="00F64356" w:rsidP="00F64356">
      <w:pPr>
        <w:spacing w:after="0"/>
      </w:pPr>
      <w:r>
        <w:t>1.Constituția României *** Republicată;</w:t>
      </w:r>
    </w:p>
    <w:p w14:paraId="0A17437B" w14:textId="77777777" w:rsidR="00F64356" w:rsidRDefault="00F64356" w:rsidP="00F64356">
      <w:pPr>
        <w:spacing w:after="0"/>
      </w:pPr>
      <w:r>
        <w:t>2. O.U.G. nr.57/2019 privind Codul administrativ, cu modificările și completările ulterioare – Titlul I și II ale Părții a VI a ;</w:t>
      </w:r>
    </w:p>
    <w:p w14:paraId="398485D3" w14:textId="1CBE5719" w:rsidR="00F64356" w:rsidRDefault="00F64356" w:rsidP="00F64356">
      <w:pPr>
        <w:spacing w:after="0"/>
      </w:pPr>
      <w:r>
        <w:t>3. ORDONANȚĂ nr. 137 din 31 august 2000 (**republicată**) privind prevenirea și sancționarea tuturor formelor de discriminare**) cu modificările și completările ulterioare</w:t>
      </w:r>
      <w:r>
        <w:t>;</w:t>
      </w:r>
    </w:p>
    <w:p w14:paraId="2C0EB5B6" w14:textId="4D20102E" w:rsidR="00F64356" w:rsidRDefault="00F64356" w:rsidP="00F64356">
      <w:pPr>
        <w:spacing w:after="0"/>
      </w:pPr>
      <w:r>
        <w:t>4. LEGE nr. 202 din 19 aprilie 2002 (**republicată**) cu modificările și completările ulterioare privind egalitatea de șanse și de tratament între femei și bărbați</w:t>
      </w:r>
      <w:r>
        <w:t>;</w:t>
      </w:r>
    </w:p>
    <w:p w14:paraId="4B5DDA96" w14:textId="77777777" w:rsidR="00F64356" w:rsidRDefault="00F64356" w:rsidP="00F64356">
      <w:pPr>
        <w:spacing w:after="0"/>
      </w:pPr>
      <w:r>
        <w:t xml:space="preserve">5. HOTĂRÂRE nr. 860 din 16 noiembrie 2016 privind organizarea,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stabilirea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direcţiilor</w:t>
      </w:r>
      <w:proofErr w:type="spellEnd"/>
      <w:r>
        <w:t xml:space="preserve"> pentru agricultură </w:t>
      </w:r>
      <w:proofErr w:type="spellStart"/>
      <w:r>
        <w:t>judeţene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municipiului </w:t>
      </w:r>
      <w:proofErr w:type="spellStart"/>
      <w:r>
        <w:t>Bucureşti</w:t>
      </w:r>
      <w:proofErr w:type="spellEnd"/>
      <w:r>
        <w:t>, cu modificările și completările ulterioare;</w:t>
      </w:r>
    </w:p>
    <w:p w14:paraId="6A9793AB" w14:textId="77777777" w:rsidR="00F64356" w:rsidRDefault="00F64356" w:rsidP="00F64356">
      <w:pPr>
        <w:spacing w:after="0"/>
      </w:pPr>
    </w:p>
    <w:p w14:paraId="5408E588" w14:textId="0A533F54" w:rsidR="00F64356" w:rsidRDefault="00F64356" w:rsidP="00F64356">
      <w:pPr>
        <w:spacing w:after="0"/>
      </w:pPr>
      <w:r>
        <w:t>6. LEGE nr. 98 din 19 mai 2016</w:t>
      </w:r>
      <w:r>
        <w:t xml:space="preserve"> </w:t>
      </w:r>
      <w:r>
        <w:t>privind achizițiile publice</w:t>
      </w:r>
      <w:r>
        <w:t>, cu modificările și completările ulterioare.</w:t>
      </w:r>
    </w:p>
    <w:p w14:paraId="745A6726" w14:textId="77777777" w:rsidR="00F64356" w:rsidRDefault="00F64356" w:rsidP="00F64356">
      <w:pPr>
        <w:spacing w:after="0"/>
      </w:pPr>
    </w:p>
    <w:p w14:paraId="4B34075A" w14:textId="77777777" w:rsidR="00F64356" w:rsidRDefault="00F64356" w:rsidP="00F64356">
      <w:pPr>
        <w:spacing w:after="0"/>
      </w:pPr>
    </w:p>
    <w:p w14:paraId="260AECED" w14:textId="77777777" w:rsidR="00F64356" w:rsidRDefault="00F64356" w:rsidP="00F64356">
      <w:pPr>
        <w:spacing w:after="0"/>
      </w:pPr>
      <w:r>
        <w:t xml:space="preserve">                                                         TEMATICA</w:t>
      </w:r>
    </w:p>
    <w:p w14:paraId="0C3002CA" w14:textId="77777777" w:rsidR="00F64356" w:rsidRDefault="00F64356" w:rsidP="00F64356">
      <w:pPr>
        <w:spacing w:after="0"/>
      </w:pPr>
    </w:p>
    <w:p w14:paraId="28E7A5D3" w14:textId="77777777" w:rsidR="00F64356" w:rsidRDefault="00F64356" w:rsidP="00F64356">
      <w:pPr>
        <w:spacing w:after="0"/>
      </w:pPr>
      <w:r>
        <w:t>1.</w:t>
      </w:r>
      <w:r>
        <w:tab/>
        <w:t>Constituția României</w:t>
      </w:r>
    </w:p>
    <w:p w14:paraId="59D14A18" w14:textId="77777777" w:rsidR="00F64356" w:rsidRDefault="00F64356" w:rsidP="00F64356">
      <w:pPr>
        <w:spacing w:after="0"/>
      </w:pPr>
      <w:r>
        <w:t>2.</w:t>
      </w:r>
      <w:r>
        <w:tab/>
        <w:t>Reglementări privind funcția publică și funcționarii publici;</w:t>
      </w:r>
    </w:p>
    <w:p w14:paraId="4D146EA2" w14:textId="77777777" w:rsidR="00F64356" w:rsidRDefault="00F64356" w:rsidP="00F64356">
      <w:pPr>
        <w:spacing w:after="0"/>
      </w:pPr>
      <w:r>
        <w:t>3.</w:t>
      </w:r>
      <w:r>
        <w:tab/>
        <w:t>Reglementări privind respectarea demnității umane, protecția drepturilor și libertăților fundamentale ale omului, prevenirea și combaterea incitării la ură și discriminare;</w:t>
      </w:r>
    </w:p>
    <w:p w14:paraId="625C743C" w14:textId="2B1B5484" w:rsidR="009617DB" w:rsidRDefault="009617DB" w:rsidP="00F64356">
      <w:pPr>
        <w:spacing w:after="0"/>
      </w:pPr>
      <w:r>
        <w:t xml:space="preserve">4.      </w:t>
      </w:r>
      <w:r>
        <w:t>Reglementări</w:t>
      </w:r>
      <w:r w:rsidRPr="009617DB">
        <w:t xml:space="preserve"> </w:t>
      </w:r>
      <w:r w:rsidRPr="009617DB">
        <w:t>cu modificările și completările ulterioare privind egalitatea de șanse și de tratament între femei și bărbați</w:t>
      </w:r>
    </w:p>
    <w:p w14:paraId="23E5169E" w14:textId="65A5EFB8" w:rsidR="00F64356" w:rsidRDefault="007019B0" w:rsidP="00F64356">
      <w:pPr>
        <w:spacing w:after="0"/>
      </w:pPr>
      <w:r>
        <w:t>5</w:t>
      </w:r>
      <w:r w:rsidR="00F64356">
        <w:t>.</w:t>
      </w:r>
      <w:r w:rsidR="00F64356">
        <w:tab/>
        <w:t xml:space="preserve">Reglementări privind atribuțiile Direcțiilor pentru Agricultură </w:t>
      </w:r>
      <w:proofErr w:type="spellStart"/>
      <w:r w:rsidR="00F64356">
        <w:t>judeţene</w:t>
      </w:r>
      <w:proofErr w:type="spellEnd"/>
      <w:r w:rsidR="00F64356">
        <w:t>;</w:t>
      </w:r>
    </w:p>
    <w:p w14:paraId="6C23642A" w14:textId="1BD34027" w:rsidR="009617DB" w:rsidRDefault="007019B0" w:rsidP="009617DB">
      <w:pPr>
        <w:spacing w:after="0"/>
      </w:pPr>
      <w:r>
        <w:t>6</w:t>
      </w:r>
      <w:r w:rsidR="00F64356">
        <w:t>.</w:t>
      </w:r>
      <w:r w:rsidR="00F64356">
        <w:tab/>
      </w:r>
      <w:r w:rsidR="009617DB" w:rsidRPr="009617DB">
        <w:t>Reglementări</w:t>
      </w:r>
      <w:r w:rsidR="009617DB" w:rsidRPr="009617DB">
        <w:t xml:space="preserve"> </w:t>
      </w:r>
      <w:r w:rsidR="009617DB">
        <w:t>privind achizițiile publice.</w:t>
      </w:r>
    </w:p>
    <w:p w14:paraId="60B27866" w14:textId="24C69532" w:rsidR="00087687" w:rsidRDefault="00087687" w:rsidP="009617DB">
      <w:pPr>
        <w:spacing w:after="0"/>
      </w:pPr>
    </w:p>
    <w:p w14:paraId="5BB80BFF" w14:textId="77777777" w:rsidR="00087687" w:rsidRDefault="00087687" w:rsidP="00132EE9">
      <w:pPr>
        <w:spacing w:after="0"/>
        <w:jc w:val="both"/>
      </w:pPr>
    </w:p>
    <w:p w14:paraId="29EACA26" w14:textId="77777777" w:rsidR="00087687" w:rsidRDefault="00087687" w:rsidP="00132EE9">
      <w:pPr>
        <w:spacing w:after="0"/>
        <w:jc w:val="both"/>
      </w:pPr>
    </w:p>
    <w:p w14:paraId="25D6BD72" w14:textId="125BF2AC" w:rsidR="00087687" w:rsidRPr="0049326B" w:rsidRDefault="00087687" w:rsidP="00132EE9">
      <w:pPr>
        <w:spacing w:after="0"/>
        <w:jc w:val="both"/>
      </w:pPr>
      <w:r>
        <w:t>Afișat azi: 21.08.2024 ora 10:00</w:t>
      </w:r>
    </w:p>
    <w:sectPr w:rsidR="00087687" w:rsidRPr="0049326B" w:rsidSect="00665400"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DCE1" w14:textId="77777777" w:rsidR="00EF5919" w:rsidRDefault="00EF5919" w:rsidP="0016561B">
      <w:r>
        <w:separator/>
      </w:r>
    </w:p>
  </w:endnote>
  <w:endnote w:type="continuationSeparator" w:id="0">
    <w:p w14:paraId="0EFC158F" w14:textId="77777777" w:rsidR="00EF5919" w:rsidRDefault="00EF5919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1B32" w14:textId="77777777" w:rsidR="00990ABB" w:rsidRDefault="00990ABB" w:rsidP="00990ABB">
    <w:pPr>
      <w:pStyle w:val="Subsol"/>
      <w:rPr>
        <w:sz w:val="20"/>
        <w:szCs w:val="20"/>
      </w:rPr>
    </w:pPr>
  </w:p>
  <w:p w14:paraId="2CA03B16" w14:textId="3D233697" w:rsidR="00161547" w:rsidRDefault="00990ABB" w:rsidP="00990ABB">
    <w:pPr>
      <w:pStyle w:val="Subsol"/>
      <w:tabs>
        <w:tab w:val="left" w:pos="330"/>
        <w:tab w:val="right" w:pos="9639"/>
      </w:tabs>
    </w:pPr>
    <w:r>
      <w:rPr>
        <w:sz w:val="20"/>
        <w:szCs w:val="20"/>
      </w:rPr>
      <w:tab/>
      <w:t xml:space="preserve">       </w:t>
    </w:r>
    <w:r>
      <w:tab/>
    </w:r>
    <w:r w:rsidR="00D40DE6">
      <w:t>2</w:t>
    </w:r>
    <w:r w:rsidR="00161547"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197F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3837E871" w14:textId="77777777" w:rsidR="00D40DE6" w:rsidRDefault="00067681" w:rsidP="00D40DE6">
    <w:pPr>
      <w:pStyle w:val="Subsol"/>
      <w:rPr>
        <w:sz w:val="20"/>
        <w:szCs w:val="20"/>
      </w:rPr>
    </w:pPr>
    <w:bookmarkStart w:id="0" w:name="_Hlk93398523"/>
    <w:r w:rsidRPr="00067681">
      <w:rPr>
        <w:sz w:val="20"/>
        <w:szCs w:val="20"/>
      </w:rPr>
      <w:t xml:space="preserve">T </w:t>
    </w:r>
    <w:r w:rsidR="00161547">
      <w:rPr>
        <w:sz w:val="20"/>
        <w:szCs w:val="20"/>
      </w:rPr>
      <w:t>(0255)212363</w:t>
    </w:r>
  </w:p>
  <w:p w14:paraId="53DCFF95" w14:textId="77777777" w:rsidR="00067681" w:rsidRPr="00067681" w:rsidRDefault="00161547" w:rsidP="00D40DE6">
    <w:pPr>
      <w:pStyle w:val="Subsol"/>
      <w:rPr>
        <w:sz w:val="20"/>
        <w:szCs w:val="20"/>
      </w:rPr>
    </w:pPr>
    <w:r>
      <w:rPr>
        <w:sz w:val="20"/>
        <w:szCs w:val="20"/>
      </w:rPr>
      <w:t>dadr.cs@madr.ro</w:t>
    </w:r>
    <w:r w:rsidR="00660381">
      <w:rPr>
        <w:sz w:val="20"/>
        <w:szCs w:val="20"/>
      </w:rPr>
      <w:tab/>
    </w:r>
    <w:r w:rsidR="00D40DE6">
      <w:rPr>
        <w:sz w:val="20"/>
        <w:szCs w:val="20"/>
      </w:rPr>
      <w:t xml:space="preserve">       </w:t>
    </w:r>
    <w:bookmarkEnd w:id="0"/>
    <w:r w:rsidR="00D40DE6">
      <w:rPr>
        <w:sz w:val="20"/>
        <w:szCs w:val="20"/>
      </w:rPr>
      <w:t xml:space="preserve">                                                                                                   </w:t>
    </w:r>
    <w:r w:rsidR="00660381" w:rsidRPr="00660381">
      <w:rPr>
        <w:sz w:val="20"/>
        <w:szCs w:val="20"/>
      </w:rPr>
      <w:t>P</w:t>
    </w:r>
    <w:r w:rsidR="00660381">
      <w:rPr>
        <w:sz w:val="20"/>
        <w:szCs w:val="20"/>
      </w:rPr>
      <w:t>agina</w:t>
    </w:r>
    <w:r w:rsidR="00660381" w:rsidRPr="00660381">
      <w:rPr>
        <w:sz w:val="20"/>
        <w:szCs w:val="20"/>
      </w:rPr>
      <w:t xml:space="preserve"> </w:t>
    </w:r>
    <w:r w:rsidR="00660381" w:rsidRPr="00660381">
      <w:rPr>
        <w:b/>
        <w:bCs/>
        <w:sz w:val="20"/>
        <w:szCs w:val="20"/>
      </w:rPr>
      <w:fldChar w:fldCharType="begin"/>
    </w:r>
    <w:r w:rsidR="00660381" w:rsidRPr="00660381">
      <w:rPr>
        <w:b/>
        <w:bCs/>
        <w:sz w:val="20"/>
        <w:szCs w:val="20"/>
      </w:rPr>
      <w:instrText xml:space="preserve"> PAGE  \* Arabic  \* MERGEFORMAT </w:instrText>
    </w:r>
    <w:r w:rsidR="00660381" w:rsidRPr="00660381">
      <w:rPr>
        <w:b/>
        <w:bCs/>
        <w:sz w:val="20"/>
        <w:szCs w:val="20"/>
      </w:rPr>
      <w:fldChar w:fldCharType="separate"/>
    </w:r>
    <w:r w:rsidR="00820FCA">
      <w:rPr>
        <w:b/>
        <w:bCs/>
        <w:noProof/>
        <w:sz w:val="20"/>
        <w:szCs w:val="20"/>
      </w:rPr>
      <w:t>1</w:t>
    </w:r>
    <w:r w:rsidR="00660381" w:rsidRPr="00660381">
      <w:rPr>
        <w:b/>
        <w:bCs/>
        <w:sz w:val="20"/>
        <w:szCs w:val="20"/>
      </w:rPr>
      <w:fldChar w:fldCharType="end"/>
    </w:r>
    <w:r w:rsidR="00660381" w:rsidRPr="00660381">
      <w:rPr>
        <w:sz w:val="20"/>
        <w:szCs w:val="20"/>
      </w:rPr>
      <w:t xml:space="preserve"> </w:t>
    </w:r>
    <w:r w:rsidR="00660381">
      <w:rPr>
        <w:sz w:val="20"/>
        <w:szCs w:val="20"/>
      </w:rPr>
      <w:t>/</w:t>
    </w:r>
    <w:r w:rsidR="00660381" w:rsidRPr="00660381">
      <w:rPr>
        <w:sz w:val="20"/>
        <w:szCs w:val="20"/>
      </w:rPr>
      <w:t xml:space="preserve"> </w:t>
    </w:r>
    <w:r w:rsidR="003A0C12">
      <w:rPr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E822" w14:textId="77777777" w:rsidR="00EF5919" w:rsidRDefault="00EF5919" w:rsidP="0016561B">
      <w:r>
        <w:separator/>
      </w:r>
    </w:p>
  </w:footnote>
  <w:footnote w:type="continuationSeparator" w:id="0">
    <w:p w14:paraId="62628307" w14:textId="77777777" w:rsidR="00EF5919" w:rsidRDefault="00EF5919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BB0C" w14:textId="77777777" w:rsidR="007C70E8" w:rsidRDefault="0060698E">
    <w:r w:rsidRPr="00D32C3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05137" wp14:editId="0280BFB4">
              <wp:simplePos x="0" y="0"/>
              <wp:positionH relativeFrom="margin">
                <wp:posOffset>950595</wp:posOffset>
              </wp:positionH>
              <wp:positionV relativeFrom="topMargin">
                <wp:posOffset>466725</wp:posOffset>
              </wp:positionV>
              <wp:extent cx="3520440" cy="581025"/>
              <wp:effectExtent l="0" t="0" r="381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313" w14:textId="59E2F76C" w:rsidR="007C70E8" w:rsidRDefault="00665400" w:rsidP="00067681">
                          <w:pPr>
                            <w:pStyle w:val="Instituie"/>
                          </w:pPr>
                          <w:r>
                            <w:t xml:space="preserve"> </w:t>
                          </w:r>
                          <w:r w:rsidR="007C70E8">
                            <w:t>MINISTERUL AGRICULTURII ȘI DEZVOLTĂRII RURALE</w:t>
                          </w:r>
                        </w:p>
                        <w:p w14:paraId="38643FE3" w14:textId="77777777" w:rsidR="00067681" w:rsidRPr="0060698E" w:rsidRDefault="00067681" w:rsidP="0006768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05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85pt;margin-top:36.75pt;width:277.2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54DAIAAPg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" stroked="f">
              <v:textbox>
                <w:txbxContent>
                  <w:p w14:paraId="31703313" w14:textId="59E2F76C" w:rsidR="007C70E8" w:rsidRDefault="00665400" w:rsidP="00067681">
                    <w:pPr>
                      <w:pStyle w:val="Instituie"/>
                    </w:pPr>
                    <w:r>
                      <w:t xml:space="preserve"> </w:t>
                    </w:r>
                    <w:r w:rsidR="007C70E8">
                      <w:t>MINISTERUL AGRICULTURII ȘI DEZVOLTĂRII RURALE</w:t>
                    </w:r>
                  </w:p>
                  <w:p w14:paraId="38643FE3" w14:textId="77777777" w:rsidR="00067681" w:rsidRPr="0060698E" w:rsidRDefault="00067681" w:rsidP="0006768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208890" wp14:editId="4F23F4B9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9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B8516" w14:textId="77777777" w:rsidR="007C70E8" w:rsidRDefault="007C70E8"/>
  <w:p w14:paraId="553D9301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p w14:paraId="363D6A80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36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1"/>
      <w:gridCol w:w="1749"/>
      <w:gridCol w:w="3186"/>
    </w:tblGrid>
    <w:tr w:rsidR="00067681" w:rsidRPr="00D32C37" w14:paraId="7F2E4E23" w14:textId="77777777" w:rsidTr="00137160">
      <w:trPr>
        <w:trHeight w:val="273"/>
      </w:trPr>
      <w:tc>
        <w:tcPr>
          <w:tcW w:w="3801" w:type="dxa"/>
        </w:tcPr>
        <w:p w14:paraId="6D2B81DF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39222BE4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9" w:type="dxa"/>
        </w:tcPr>
        <w:p w14:paraId="6EFAA89C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6" w:type="dxa"/>
        </w:tcPr>
        <w:p w14:paraId="21236042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653099EB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148DB353" w14:textId="77777777" w:rsidR="00067681" w:rsidRDefault="00067681" w:rsidP="00067681">
          <w:pPr>
            <w:rPr>
              <w:sz w:val="20"/>
              <w:szCs w:val="20"/>
            </w:rPr>
          </w:pPr>
        </w:p>
        <w:p w14:paraId="1B2540A9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2E787E24" w14:textId="77777777" w:rsidR="00067681" w:rsidRDefault="0006768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33333"/>
    <w:multiLevelType w:val="multilevel"/>
    <w:tmpl w:val="E77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A94414"/>
    <w:multiLevelType w:val="hybridMultilevel"/>
    <w:tmpl w:val="E822EF7C"/>
    <w:lvl w:ilvl="0" w:tplc="041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858352961">
    <w:abstractNumId w:val="0"/>
  </w:num>
  <w:num w:numId="2" w16cid:durableId="104622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5B82"/>
    <w:rsid w:val="000231BE"/>
    <w:rsid w:val="00024C54"/>
    <w:rsid w:val="00032962"/>
    <w:rsid w:val="00054F30"/>
    <w:rsid w:val="00067681"/>
    <w:rsid w:val="00073003"/>
    <w:rsid w:val="0008337A"/>
    <w:rsid w:val="000854CC"/>
    <w:rsid w:val="00086DED"/>
    <w:rsid w:val="00087687"/>
    <w:rsid w:val="000A0A1E"/>
    <w:rsid w:val="000A5C3F"/>
    <w:rsid w:val="000B6990"/>
    <w:rsid w:val="000C2E18"/>
    <w:rsid w:val="000D2A7A"/>
    <w:rsid w:val="000E23EE"/>
    <w:rsid w:val="000E7DBC"/>
    <w:rsid w:val="00132EE9"/>
    <w:rsid w:val="00137160"/>
    <w:rsid w:val="00137863"/>
    <w:rsid w:val="00161547"/>
    <w:rsid w:val="0016561B"/>
    <w:rsid w:val="00175478"/>
    <w:rsid w:val="00185CC0"/>
    <w:rsid w:val="001A1E4C"/>
    <w:rsid w:val="001B73D1"/>
    <w:rsid w:val="001C197F"/>
    <w:rsid w:val="001D210D"/>
    <w:rsid w:val="001E54CB"/>
    <w:rsid w:val="001F27A0"/>
    <w:rsid w:val="0022544B"/>
    <w:rsid w:val="002277BC"/>
    <w:rsid w:val="0024191E"/>
    <w:rsid w:val="00262833"/>
    <w:rsid w:val="002632EA"/>
    <w:rsid w:val="002641E2"/>
    <w:rsid w:val="002649BD"/>
    <w:rsid w:val="00272F46"/>
    <w:rsid w:val="00275C04"/>
    <w:rsid w:val="00280769"/>
    <w:rsid w:val="002847F6"/>
    <w:rsid w:val="002A29A8"/>
    <w:rsid w:val="003218CB"/>
    <w:rsid w:val="00335D99"/>
    <w:rsid w:val="00344B79"/>
    <w:rsid w:val="00350C95"/>
    <w:rsid w:val="00352FBB"/>
    <w:rsid w:val="00357BD2"/>
    <w:rsid w:val="00364E3B"/>
    <w:rsid w:val="0037016E"/>
    <w:rsid w:val="003820E9"/>
    <w:rsid w:val="00385FE3"/>
    <w:rsid w:val="003A0C12"/>
    <w:rsid w:val="003B39E4"/>
    <w:rsid w:val="003C35C0"/>
    <w:rsid w:val="003F1B55"/>
    <w:rsid w:val="003F3068"/>
    <w:rsid w:val="003F541F"/>
    <w:rsid w:val="00410A4E"/>
    <w:rsid w:val="00413FCA"/>
    <w:rsid w:val="00425235"/>
    <w:rsid w:val="00427C63"/>
    <w:rsid w:val="00433E72"/>
    <w:rsid w:val="00442451"/>
    <w:rsid w:val="00446694"/>
    <w:rsid w:val="00446751"/>
    <w:rsid w:val="004505A4"/>
    <w:rsid w:val="00466AC7"/>
    <w:rsid w:val="00471F6E"/>
    <w:rsid w:val="004728DF"/>
    <w:rsid w:val="00476EE2"/>
    <w:rsid w:val="00477041"/>
    <w:rsid w:val="0049326B"/>
    <w:rsid w:val="0049700C"/>
    <w:rsid w:val="004A33C1"/>
    <w:rsid w:val="004B1D03"/>
    <w:rsid w:val="004D1DB1"/>
    <w:rsid w:val="004E4685"/>
    <w:rsid w:val="005265A7"/>
    <w:rsid w:val="0053514E"/>
    <w:rsid w:val="00537EE2"/>
    <w:rsid w:val="00545CDD"/>
    <w:rsid w:val="00551EF9"/>
    <w:rsid w:val="005534BB"/>
    <w:rsid w:val="005545DF"/>
    <w:rsid w:val="00567BC2"/>
    <w:rsid w:val="005870B7"/>
    <w:rsid w:val="00594AD0"/>
    <w:rsid w:val="005963C7"/>
    <w:rsid w:val="005C3CED"/>
    <w:rsid w:val="005C6ACD"/>
    <w:rsid w:val="005F37A7"/>
    <w:rsid w:val="006020EA"/>
    <w:rsid w:val="0060698E"/>
    <w:rsid w:val="00612EA8"/>
    <w:rsid w:val="00617B1B"/>
    <w:rsid w:val="00621527"/>
    <w:rsid w:val="00650A45"/>
    <w:rsid w:val="00657335"/>
    <w:rsid w:val="00660381"/>
    <w:rsid w:val="00665400"/>
    <w:rsid w:val="006654D4"/>
    <w:rsid w:val="0067019F"/>
    <w:rsid w:val="006747DC"/>
    <w:rsid w:val="00676407"/>
    <w:rsid w:val="00684AC2"/>
    <w:rsid w:val="00686DFD"/>
    <w:rsid w:val="00695B40"/>
    <w:rsid w:val="006A3BCB"/>
    <w:rsid w:val="006C2FD8"/>
    <w:rsid w:val="006E2687"/>
    <w:rsid w:val="00700F7F"/>
    <w:rsid w:val="007019B0"/>
    <w:rsid w:val="00702B13"/>
    <w:rsid w:val="00702C68"/>
    <w:rsid w:val="00712B8D"/>
    <w:rsid w:val="007148D6"/>
    <w:rsid w:val="00740BFF"/>
    <w:rsid w:val="007415AB"/>
    <w:rsid w:val="00770847"/>
    <w:rsid w:val="00777204"/>
    <w:rsid w:val="00783277"/>
    <w:rsid w:val="007A1EA5"/>
    <w:rsid w:val="007B02D1"/>
    <w:rsid w:val="007B0621"/>
    <w:rsid w:val="007C70E8"/>
    <w:rsid w:val="007E7C84"/>
    <w:rsid w:val="007F0326"/>
    <w:rsid w:val="00804C9F"/>
    <w:rsid w:val="00820567"/>
    <w:rsid w:val="00820FCA"/>
    <w:rsid w:val="0082433D"/>
    <w:rsid w:val="00831442"/>
    <w:rsid w:val="00870B53"/>
    <w:rsid w:val="00871C32"/>
    <w:rsid w:val="008728B1"/>
    <w:rsid w:val="00880204"/>
    <w:rsid w:val="008909EA"/>
    <w:rsid w:val="0089571B"/>
    <w:rsid w:val="008A4FB9"/>
    <w:rsid w:val="008B1253"/>
    <w:rsid w:val="008B1837"/>
    <w:rsid w:val="008B784D"/>
    <w:rsid w:val="008C6A55"/>
    <w:rsid w:val="008D38D9"/>
    <w:rsid w:val="009217C3"/>
    <w:rsid w:val="00937FB0"/>
    <w:rsid w:val="00957D94"/>
    <w:rsid w:val="009617DB"/>
    <w:rsid w:val="009623FB"/>
    <w:rsid w:val="009726C1"/>
    <w:rsid w:val="009737A8"/>
    <w:rsid w:val="009758B9"/>
    <w:rsid w:val="00981AB2"/>
    <w:rsid w:val="00990ABB"/>
    <w:rsid w:val="009932BB"/>
    <w:rsid w:val="009A3511"/>
    <w:rsid w:val="009B563A"/>
    <w:rsid w:val="009E7DEC"/>
    <w:rsid w:val="009F3926"/>
    <w:rsid w:val="00A01687"/>
    <w:rsid w:val="00A03001"/>
    <w:rsid w:val="00A13DE2"/>
    <w:rsid w:val="00A71F73"/>
    <w:rsid w:val="00A73284"/>
    <w:rsid w:val="00A73686"/>
    <w:rsid w:val="00A95CDA"/>
    <w:rsid w:val="00B05310"/>
    <w:rsid w:val="00B05442"/>
    <w:rsid w:val="00B107B9"/>
    <w:rsid w:val="00B1295C"/>
    <w:rsid w:val="00B23750"/>
    <w:rsid w:val="00B341A3"/>
    <w:rsid w:val="00B464E7"/>
    <w:rsid w:val="00B74506"/>
    <w:rsid w:val="00B76BEA"/>
    <w:rsid w:val="00B813D4"/>
    <w:rsid w:val="00B8182B"/>
    <w:rsid w:val="00B94A4F"/>
    <w:rsid w:val="00BA52AB"/>
    <w:rsid w:val="00C136D8"/>
    <w:rsid w:val="00C268C1"/>
    <w:rsid w:val="00C41953"/>
    <w:rsid w:val="00C41AD8"/>
    <w:rsid w:val="00C720C4"/>
    <w:rsid w:val="00C958D5"/>
    <w:rsid w:val="00CB4AA6"/>
    <w:rsid w:val="00CC40A7"/>
    <w:rsid w:val="00CE4CD1"/>
    <w:rsid w:val="00D0524C"/>
    <w:rsid w:val="00D311DB"/>
    <w:rsid w:val="00D3213D"/>
    <w:rsid w:val="00D32C37"/>
    <w:rsid w:val="00D35DF4"/>
    <w:rsid w:val="00D40DE6"/>
    <w:rsid w:val="00D445EE"/>
    <w:rsid w:val="00D71F07"/>
    <w:rsid w:val="00D834F4"/>
    <w:rsid w:val="00D8396A"/>
    <w:rsid w:val="00D9042B"/>
    <w:rsid w:val="00DB51DC"/>
    <w:rsid w:val="00DB6818"/>
    <w:rsid w:val="00DD1ECD"/>
    <w:rsid w:val="00DD5F95"/>
    <w:rsid w:val="00E305AD"/>
    <w:rsid w:val="00E52DF6"/>
    <w:rsid w:val="00E625AD"/>
    <w:rsid w:val="00E75B33"/>
    <w:rsid w:val="00EA2B29"/>
    <w:rsid w:val="00EB1281"/>
    <w:rsid w:val="00EC123F"/>
    <w:rsid w:val="00ED4FBA"/>
    <w:rsid w:val="00ED7685"/>
    <w:rsid w:val="00EE2A76"/>
    <w:rsid w:val="00EF5919"/>
    <w:rsid w:val="00EF6EB3"/>
    <w:rsid w:val="00F12D8A"/>
    <w:rsid w:val="00F21090"/>
    <w:rsid w:val="00F23FCA"/>
    <w:rsid w:val="00F30B04"/>
    <w:rsid w:val="00F404C1"/>
    <w:rsid w:val="00F433C6"/>
    <w:rsid w:val="00F53898"/>
    <w:rsid w:val="00F64356"/>
    <w:rsid w:val="00F65A76"/>
    <w:rsid w:val="00FA51C6"/>
    <w:rsid w:val="00FD3BD0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AC0F3"/>
  <w15:chartTrackingRefBased/>
  <w15:docId w15:val="{C27BA07A-CE53-49CA-A9A9-9594262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B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3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312-0A80-4DD6-B1D5-0EC0CB6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13</TotalTime>
  <Pages>3</Pages>
  <Words>681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Ruxandra Calestru</cp:lastModifiedBy>
  <cp:revision>4</cp:revision>
  <cp:lastPrinted>2024-08-21T06:32:00Z</cp:lastPrinted>
  <dcterms:created xsi:type="dcterms:W3CDTF">2024-08-21T10:38:00Z</dcterms:created>
  <dcterms:modified xsi:type="dcterms:W3CDTF">2024-08-21T10:45:00Z</dcterms:modified>
</cp:coreProperties>
</file>